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4EC3" w14:textId="77777777" w:rsidR="00B375E6" w:rsidRPr="00B375E6" w:rsidRDefault="00B375E6" w:rsidP="00B375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Hlk120353015"/>
      <w:r w:rsidRPr="00B375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MARTEDI’ 29 E MERCOLEDI’ 30 NOVEMBRE 2022 ALLA FIERA DI BERGAMO </w:t>
      </w:r>
    </w:p>
    <w:p w14:paraId="33FD774A" w14:textId="77777777" w:rsidR="00B375E6" w:rsidRPr="00B375E6" w:rsidRDefault="00B375E6" w:rsidP="00B375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375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PRIMO FORUM NAZIONALE DEDICATO ALLE POLIZIE LOCALI</w:t>
      </w:r>
    </w:p>
    <w:p w14:paraId="1DD633AB" w14:textId="77777777" w:rsidR="00B375E6" w:rsidRPr="00B375E6" w:rsidRDefault="00B375E6" w:rsidP="00B3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D88DC2C" w14:textId="77777777" w:rsidR="00B375E6" w:rsidRPr="00B375E6" w:rsidRDefault="00B375E6" w:rsidP="00B375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B375E6">
        <w:rPr>
          <w:rFonts w:ascii="Times New Roman" w:eastAsia="Times New Roman" w:hAnsi="Times New Roman" w:cs="Times New Roman"/>
          <w:color w:val="000000"/>
          <w:lang w:eastAsia="it-IT"/>
        </w:rPr>
        <w:t xml:space="preserve">Martedì 29 e mercoledì 30 novembre 2022 la Fiera di Bergamo ospita il primo Forum nazionale delle Polizie locali. La manifestazione è promossa da </w:t>
      </w:r>
      <w:r w:rsidRPr="00B375E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Promoberg</w:t>
      </w:r>
      <w:r w:rsidRPr="00B375E6">
        <w:rPr>
          <w:rFonts w:ascii="Times New Roman" w:eastAsia="Times New Roman" w:hAnsi="Times New Roman" w:cs="Times New Roman"/>
          <w:color w:val="000000"/>
          <w:lang w:eastAsia="it-IT"/>
        </w:rPr>
        <w:t xml:space="preserve"> in collaborazione con </w:t>
      </w:r>
      <w:proofErr w:type="spellStart"/>
      <w:r w:rsidRPr="00B375E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Foxpol</w:t>
      </w:r>
      <w:proofErr w:type="spellEnd"/>
      <w:r w:rsidRPr="00B375E6">
        <w:rPr>
          <w:rFonts w:ascii="Times New Roman" w:eastAsia="Times New Roman" w:hAnsi="Times New Roman" w:cs="Times New Roman"/>
          <w:color w:val="000000"/>
          <w:lang w:eastAsia="it-IT"/>
        </w:rPr>
        <w:t xml:space="preserve"> (associazione di Promozione sociale operativa nella Formazione e Sicurezza stradale e nelle Politiche della legalità) e </w:t>
      </w:r>
      <w:r w:rsidRPr="00B375E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PSP </w:t>
      </w:r>
      <w:proofErr w:type="spellStart"/>
      <w:r w:rsidRPr="00B375E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Equipement</w:t>
      </w:r>
      <w:proofErr w:type="spellEnd"/>
      <w:r w:rsidRPr="00B375E6">
        <w:rPr>
          <w:rFonts w:ascii="Times New Roman" w:eastAsia="Times New Roman" w:hAnsi="Times New Roman" w:cs="Times New Roman"/>
          <w:color w:val="000000"/>
          <w:lang w:eastAsia="it-IT"/>
        </w:rPr>
        <w:t xml:space="preserve"> (azienda di Carvico specializzata nelle forniture di accessori e abbigliamento per le Forze dell’Ordine) ed è rivolta ai Corpi e ai Servizi di Polizia Locale. </w:t>
      </w:r>
      <w:r w:rsidRPr="00B375E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L’ingresso è gratuito, previo accredito online sul sito dell’evento (link: </w:t>
      </w:r>
      <w:hyperlink r:id="rId6" w:history="1">
        <w:r w:rsidRPr="00B375E6">
          <w:rPr>
            <w:rFonts w:ascii="Times New Roman" w:eastAsia="Times New Roman" w:hAnsi="Times New Roman" w:cs="Times New Roman"/>
            <w:b/>
            <w:bCs/>
            <w:color w:val="0563C1" w:themeColor="hyperlink"/>
            <w:u w:val="single"/>
            <w:lang w:eastAsia="it-IT"/>
          </w:rPr>
          <w:t>www.forumpolizialocale.it</w:t>
        </w:r>
      </w:hyperlink>
      <w:r w:rsidRPr="00B375E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). </w:t>
      </w:r>
    </w:p>
    <w:p w14:paraId="46734E8A" w14:textId="77777777" w:rsidR="00B375E6" w:rsidRPr="00B375E6" w:rsidRDefault="00B375E6" w:rsidP="00B375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75E6">
        <w:rPr>
          <w:rFonts w:ascii="Times New Roman" w:eastAsia="Times New Roman" w:hAnsi="Times New Roman" w:cs="Times New Roman"/>
          <w:color w:val="000000"/>
          <w:lang w:eastAsia="it-IT"/>
        </w:rPr>
        <w:t xml:space="preserve">La gratuità, oltre che per l’area espositiva (allestita nella Galleria centrale e nei due foyer laterali del polo fieristico di via Lunga), riguarda anche la partecipazione al nutrito calendario di convegni dedicati ai tanti aggiornamenti legislativi e operativi nelle varie materie di competenza. </w:t>
      </w:r>
    </w:p>
    <w:p w14:paraId="5098D3B5" w14:textId="77777777" w:rsidR="00B375E6" w:rsidRPr="00B375E6" w:rsidRDefault="00B375E6" w:rsidP="00B375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11FE9CDA" w14:textId="77777777" w:rsidR="00B375E6" w:rsidRPr="00B375E6" w:rsidRDefault="00B375E6" w:rsidP="00B375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75E6">
        <w:rPr>
          <w:rFonts w:ascii="Times New Roman" w:eastAsia="Times New Roman" w:hAnsi="Times New Roman" w:cs="Times New Roman"/>
          <w:color w:val="000000"/>
          <w:lang w:eastAsia="it-IT"/>
        </w:rPr>
        <w:t>L’esposizione occupa circa 3mila metri quadrati complessivi di superficie e mette in vetrina una quarantina di realtà (soprattutto aziende e associazioni) specializzate nei settori merceologici connessi alla fornitura di beni e servizi impiegati dalla Polizia Locale per lo svolgimento dell’attività quotidiana, quali ad esempio: videosorveglianza, segnaletica stradale (verticale e orizzontale), equipaggiamento veicoli, nuove tecnologie legate alla sicurezza (esempio lettori targhe).</w:t>
      </w:r>
    </w:p>
    <w:p w14:paraId="6FD3FF5B" w14:textId="77777777" w:rsidR="00B375E6" w:rsidRPr="00B375E6" w:rsidRDefault="00B375E6" w:rsidP="00B375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32F82DB0" w14:textId="77777777" w:rsidR="00B375E6" w:rsidRPr="00B375E6" w:rsidRDefault="00B375E6" w:rsidP="00B375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75E6">
        <w:rPr>
          <w:rFonts w:ascii="Times New Roman" w:eastAsia="Times New Roman" w:hAnsi="Times New Roman" w:cs="Times New Roman"/>
          <w:color w:val="000000"/>
          <w:lang w:eastAsia="it-IT"/>
        </w:rPr>
        <w:t>La parte didattica vede impegnato invece tutto il Centro congressi della Fiera – oltre alle sale Caravaggio e Colleoni, anche numerose altre salette -, e comprende venti sessioni formative, per le quali saliranno in cattedra complessivamente oltre 90 professionisti del settore.</w:t>
      </w:r>
    </w:p>
    <w:p w14:paraId="75FD7481" w14:textId="77777777" w:rsidR="00B375E6" w:rsidRPr="00B375E6" w:rsidRDefault="00B375E6" w:rsidP="00B375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176B6237" w14:textId="77777777" w:rsidR="00B375E6" w:rsidRPr="00B375E6" w:rsidRDefault="00B375E6" w:rsidP="00B375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75E6">
        <w:rPr>
          <w:rFonts w:ascii="Times New Roman" w:eastAsia="Times New Roman" w:hAnsi="Times New Roman" w:cs="Times New Roman"/>
          <w:color w:val="000000"/>
          <w:lang w:eastAsia="it-IT"/>
        </w:rPr>
        <w:t>I convegni mirano a consolidare le conoscenze e le competenze degli operatori di Polizia Locale acquisite in servizio, contestualizzandole e ancorandole a riferimenti normativi, tecnici e procedurali omogenei. I vari temi sono affrontati dal punto di vista del professionista, esaminando casistiche concrete e fattuali, processando casi concreti e procedure di Polizia Locale. I relatori, provenienti dal mondo della Polizia locale, dalle istituzioni dello Stato, dalle università e dalle libere professioni, sono coordinati da un comitato scientifico affidato a chi ha dimostrato sul campo competenza e autorevolezza in oltre un decennio di attività formativa.</w:t>
      </w:r>
    </w:p>
    <w:p w14:paraId="0DA39A72" w14:textId="77777777" w:rsidR="00B375E6" w:rsidRPr="00B375E6" w:rsidRDefault="00B375E6" w:rsidP="00B375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5868BF4F" w14:textId="77777777" w:rsidR="00B375E6" w:rsidRPr="00B375E6" w:rsidRDefault="00B375E6" w:rsidP="00B375E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B375E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Orari: dalle ore 9 alle ore 17,30. Ingresso: gratuito, previo accredito online.</w:t>
      </w:r>
    </w:p>
    <w:p w14:paraId="458026DF" w14:textId="77777777" w:rsidR="00B375E6" w:rsidRPr="00B375E6" w:rsidRDefault="00B375E6" w:rsidP="00B375E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</w:p>
    <w:p w14:paraId="60600570" w14:textId="77777777" w:rsidR="00B375E6" w:rsidRPr="00B375E6" w:rsidRDefault="00B375E6" w:rsidP="00B375E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B375E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Info, programma completo e registrazioni: </w:t>
      </w:r>
      <w:hyperlink r:id="rId7" w:history="1">
        <w:r w:rsidRPr="00B375E6">
          <w:rPr>
            <w:rFonts w:ascii="Times New Roman" w:eastAsia="Times New Roman" w:hAnsi="Times New Roman" w:cs="Times New Roman"/>
            <w:b/>
            <w:bCs/>
            <w:color w:val="0563C1" w:themeColor="hyperlink"/>
            <w:u w:val="single"/>
            <w:lang w:eastAsia="it-IT"/>
          </w:rPr>
          <w:t>www.forumpolizialocale.it</w:t>
        </w:r>
      </w:hyperlink>
    </w:p>
    <w:p w14:paraId="5EBD7E04" w14:textId="77777777" w:rsidR="00B375E6" w:rsidRPr="00B375E6" w:rsidRDefault="00B375E6" w:rsidP="00B375E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2698419C" w14:textId="77777777" w:rsidR="00B375E6" w:rsidRPr="00B375E6" w:rsidRDefault="00B375E6" w:rsidP="00B375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75E6">
        <w:rPr>
          <w:rFonts w:ascii="Times New Roman" w:eastAsia="Times New Roman" w:hAnsi="Times New Roman" w:cs="Times New Roman"/>
          <w:color w:val="000000"/>
          <w:lang w:eastAsia="it-IT"/>
        </w:rPr>
        <w:t xml:space="preserve">Il primo Forum della Polizia locale ha il sostegno di </w:t>
      </w:r>
      <w:r w:rsidRPr="00B375E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Banco BPM Credito Bergamasco</w:t>
      </w:r>
      <w:r w:rsidRPr="00B375E6">
        <w:rPr>
          <w:rFonts w:ascii="Times New Roman" w:eastAsia="Times New Roman" w:hAnsi="Times New Roman" w:cs="Times New Roman"/>
          <w:color w:val="000000"/>
          <w:lang w:eastAsia="it-IT"/>
        </w:rPr>
        <w:t xml:space="preserve"> e di </w:t>
      </w:r>
      <w:r w:rsidRPr="00B375E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Intesa Sanpaolo</w:t>
      </w:r>
      <w:r w:rsidRPr="00B375E6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bookmarkEnd w:id="0"/>
    </w:p>
    <w:p w14:paraId="19BD15A9" w14:textId="77777777" w:rsidR="00092B92" w:rsidRPr="00B3184A" w:rsidRDefault="00092B92" w:rsidP="00092B92">
      <w:pPr>
        <w:spacing w:after="0" w:line="276" w:lineRule="auto"/>
        <w:jc w:val="both"/>
        <w:rPr>
          <w:rStyle w:val="Collegamentoipertestuale"/>
          <w:rFonts w:ascii="Times New Roman" w:eastAsia="Times New Roman" w:hAnsi="Times New Roman" w:cs="Times New Roman"/>
          <w:b/>
          <w:bCs/>
          <w:sz w:val="23"/>
          <w:szCs w:val="23"/>
          <w:u w:val="none"/>
          <w:lang w:eastAsia="it-IT"/>
        </w:rPr>
      </w:pPr>
    </w:p>
    <w:p w14:paraId="467F3190" w14:textId="77777777" w:rsidR="00092B92" w:rsidRPr="00B3184A" w:rsidRDefault="00092B92" w:rsidP="00092B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B3184A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Marco Conti </w:t>
      </w:r>
    </w:p>
    <w:p w14:paraId="189D4D23" w14:textId="77777777" w:rsidR="00092B92" w:rsidRPr="00B3184A" w:rsidRDefault="00092B92" w:rsidP="00092B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B3184A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Ufficio stampa Promoberg (Fiera Bergamo) </w:t>
      </w:r>
    </w:p>
    <w:p w14:paraId="370C2223" w14:textId="2ED0B893" w:rsidR="009A7713" w:rsidRPr="00B375E6" w:rsidRDefault="00092B92" w:rsidP="00B375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B3184A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Mobile +39 335.8082018 – E-mail: marco.conti@promoberg.it </w:t>
      </w:r>
    </w:p>
    <w:sectPr w:rsidR="009A7713" w:rsidRPr="00B375E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0884" w14:textId="77777777" w:rsidR="0078163D" w:rsidRDefault="0078163D" w:rsidP="00735593">
      <w:pPr>
        <w:spacing w:after="0" w:line="240" w:lineRule="auto"/>
      </w:pPr>
      <w:r>
        <w:separator/>
      </w:r>
    </w:p>
  </w:endnote>
  <w:endnote w:type="continuationSeparator" w:id="0">
    <w:p w14:paraId="2EA27ECC" w14:textId="77777777" w:rsidR="0078163D" w:rsidRDefault="0078163D" w:rsidP="0073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C8D1" w14:textId="6E273791" w:rsidR="00735593" w:rsidRDefault="00735593">
    <w:pPr>
      <w:pStyle w:val="Pidipagina"/>
    </w:pPr>
    <w:r>
      <w:rPr>
        <w:noProof/>
      </w:rPr>
      <w:drawing>
        <wp:inline distT="0" distB="0" distL="0" distR="0" wp14:anchorId="4E6CCAC3" wp14:editId="16EF27F0">
          <wp:extent cx="6115050" cy="1311248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1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9348" w14:textId="77777777" w:rsidR="0078163D" w:rsidRDefault="0078163D" w:rsidP="00735593">
      <w:pPr>
        <w:spacing w:after="0" w:line="240" w:lineRule="auto"/>
      </w:pPr>
      <w:r>
        <w:separator/>
      </w:r>
    </w:p>
  </w:footnote>
  <w:footnote w:type="continuationSeparator" w:id="0">
    <w:p w14:paraId="4F52C009" w14:textId="77777777" w:rsidR="0078163D" w:rsidRDefault="0078163D" w:rsidP="0073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F9FE" w14:textId="45AD4BC3" w:rsidR="00735593" w:rsidRDefault="00735593">
    <w:pPr>
      <w:pStyle w:val="Intestazione"/>
    </w:pPr>
    <w:r>
      <w:rPr>
        <w:noProof/>
      </w:rPr>
      <w:drawing>
        <wp:inline distT="0" distB="0" distL="0" distR="0" wp14:anchorId="7D110B02" wp14:editId="55638C7E">
          <wp:extent cx="6115050" cy="1314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0DD74" w14:textId="77777777" w:rsidR="00735593" w:rsidRDefault="0073559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93"/>
    <w:rsid w:val="00092B92"/>
    <w:rsid w:val="000B6DD4"/>
    <w:rsid w:val="007141FF"/>
    <w:rsid w:val="00735593"/>
    <w:rsid w:val="0078163D"/>
    <w:rsid w:val="009120BB"/>
    <w:rsid w:val="009A5F1D"/>
    <w:rsid w:val="009A7713"/>
    <w:rsid w:val="00B375E6"/>
    <w:rsid w:val="00B943CF"/>
    <w:rsid w:val="00F7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ACB3"/>
  <w15:chartTrackingRefBased/>
  <w15:docId w15:val="{60B70973-1DAD-43F9-BD21-2C2E33FE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593"/>
  </w:style>
  <w:style w:type="paragraph" w:styleId="Pidipagina">
    <w:name w:val="footer"/>
    <w:basedOn w:val="Normale"/>
    <w:link w:val="PidipaginaCarattere"/>
    <w:uiPriority w:val="99"/>
    <w:unhideWhenUsed/>
    <w:rsid w:val="00735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593"/>
  </w:style>
  <w:style w:type="character" w:styleId="Collegamentoipertestuale">
    <w:name w:val="Hyperlink"/>
    <w:basedOn w:val="Carpredefinitoparagrafo"/>
    <w:uiPriority w:val="99"/>
    <w:unhideWhenUsed/>
    <w:rsid w:val="0009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orumpolizialoca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polizialocal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admin4</cp:lastModifiedBy>
  <cp:revision>2</cp:revision>
  <cp:lastPrinted>2022-11-28T16:17:00Z</cp:lastPrinted>
  <dcterms:created xsi:type="dcterms:W3CDTF">2022-11-28T17:29:00Z</dcterms:created>
  <dcterms:modified xsi:type="dcterms:W3CDTF">2022-11-28T17:29:00Z</dcterms:modified>
</cp:coreProperties>
</file>